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DF64A" w14:textId="77777777" w:rsidR="00206C9E" w:rsidRPr="00206C9E" w:rsidRDefault="00206C9E" w:rsidP="00206C9E">
      <w:pPr>
        <w:spacing w:line="240" w:lineRule="auto"/>
        <w:jc w:val="center"/>
        <w:rPr>
          <w:rFonts w:ascii="Times New Roman" w:hAnsi="Times New Roman" w:cs="Times New Roman"/>
          <w:sz w:val="24"/>
          <w:szCs w:val="24"/>
          <w:u w:val="single"/>
        </w:rPr>
      </w:pPr>
      <w:r w:rsidRPr="00206C9E">
        <w:rPr>
          <w:rFonts w:ascii="Times New Roman" w:hAnsi="Times New Roman" w:cs="Times New Roman"/>
          <w:sz w:val="36"/>
          <w:szCs w:val="36"/>
          <w:u w:val="single"/>
        </w:rPr>
        <w:t>Food Wish List</w:t>
      </w:r>
    </w:p>
    <w:p w14:paraId="45EE3865" w14:textId="77777777" w:rsidR="00206C9E" w:rsidRPr="00206C9E" w:rsidRDefault="00206C9E" w:rsidP="00206C9E">
      <w:pPr>
        <w:spacing w:line="240" w:lineRule="auto"/>
        <w:jc w:val="center"/>
        <w:rPr>
          <w:rFonts w:ascii="Times New Roman" w:hAnsi="Times New Roman" w:cs="Times New Roman"/>
          <w:sz w:val="24"/>
          <w:szCs w:val="24"/>
        </w:rPr>
      </w:pPr>
    </w:p>
    <w:p w14:paraId="5EF6476B" w14:textId="77777777" w:rsidR="00206C9E" w:rsidRPr="00206C9E" w:rsidRDefault="00206C9E" w:rsidP="00206C9E">
      <w:pPr>
        <w:spacing w:line="240" w:lineRule="auto"/>
        <w:rPr>
          <w:rFonts w:ascii="Times New Roman" w:hAnsi="Times New Roman" w:cs="Times New Roman"/>
          <w:sz w:val="24"/>
          <w:szCs w:val="24"/>
        </w:rPr>
      </w:pPr>
      <w:r w:rsidRPr="00206C9E">
        <w:rPr>
          <w:rFonts w:ascii="Times New Roman" w:hAnsi="Times New Roman" w:cs="Times New Roman"/>
          <w:sz w:val="24"/>
          <w:szCs w:val="24"/>
        </w:rPr>
        <w:t xml:space="preserve">The Cambria County Backpack Project is always looking for groups, organizations, and businesses to hold food drives to help the CCBP in providing weekend meals for students. </w:t>
      </w:r>
    </w:p>
    <w:p w14:paraId="291EADB6" w14:textId="77777777" w:rsidR="00206C9E" w:rsidRPr="00206C9E" w:rsidRDefault="00206C9E" w:rsidP="00206C9E">
      <w:pPr>
        <w:spacing w:line="240" w:lineRule="auto"/>
        <w:rPr>
          <w:rFonts w:ascii="Times New Roman" w:hAnsi="Times New Roman" w:cs="Times New Roman"/>
          <w:sz w:val="24"/>
          <w:szCs w:val="24"/>
        </w:rPr>
      </w:pPr>
    </w:p>
    <w:p w14:paraId="18FAF0CB" w14:textId="77777777" w:rsidR="00206C9E" w:rsidRPr="00206C9E" w:rsidRDefault="00206C9E" w:rsidP="00206C9E">
      <w:pPr>
        <w:spacing w:line="240" w:lineRule="auto"/>
        <w:rPr>
          <w:rFonts w:ascii="Times New Roman" w:hAnsi="Times New Roman" w:cs="Times New Roman"/>
          <w:sz w:val="24"/>
          <w:szCs w:val="24"/>
        </w:rPr>
      </w:pPr>
      <w:r w:rsidRPr="00206C9E">
        <w:rPr>
          <w:rFonts w:ascii="Times New Roman" w:hAnsi="Times New Roman" w:cs="Times New Roman"/>
          <w:sz w:val="24"/>
          <w:szCs w:val="24"/>
        </w:rPr>
        <w:t>If you wish to hold a food drive, we encourage you to pick one or two items from the list below. All items must be single serve or individually wrapped, boxed, or canned. We ask that you refrain from donating items with nuts or peanut butter as we are unable to give those items out to the children.</w:t>
      </w:r>
    </w:p>
    <w:p w14:paraId="6DF44EC5" w14:textId="77777777" w:rsidR="00206C9E" w:rsidRPr="00206C9E" w:rsidRDefault="00206C9E" w:rsidP="00206C9E">
      <w:pPr>
        <w:spacing w:line="240" w:lineRule="auto"/>
        <w:rPr>
          <w:rFonts w:ascii="Times New Roman" w:hAnsi="Times New Roman" w:cs="Times New Roman"/>
          <w:sz w:val="24"/>
          <w:szCs w:val="24"/>
        </w:rPr>
      </w:pPr>
    </w:p>
    <w:p w14:paraId="507ED027" w14:textId="0C6A0C6B" w:rsidR="00206C9E" w:rsidRPr="00206C9E" w:rsidRDefault="00206C9E" w:rsidP="00206C9E">
      <w:pPr>
        <w:spacing w:line="240" w:lineRule="auto"/>
        <w:jc w:val="center"/>
        <w:rPr>
          <w:rFonts w:ascii="Times New Roman" w:hAnsi="Times New Roman" w:cs="Times New Roman"/>
          <w:sz w:val="24"/>
          <w:szCs w:val="24"/>
        </w:rPr>
      </w:pPr>
      <w:r w:rsidRPr="00206C9E">
        <w:rPr>
          <w:rFonts w:ascii="Times New Roman" w:hAnsi="Times New Roman" w:cs="Times New Roman"/>
          <w:sz w:val="24"/>
          <w:szCs w:val="24"/>
        </w:rPr>
        <w:t xml:space="preserve">If you have any questions, contact the CCBP Coordinator at </w:t>
      </w:r>
      <w:hyperlink r:id="rId7" w:history="1">
        <w:r w:rsidRPr="00206C9E">
          <w:rPr>
            <w:rStyle w:val="Hyperlink"/>
            <w:rFonts w:ascii="Times New Roman" w:hAnsi="Times New Roman" w:cs="Times New Roman"/>
            <w:sz w:val="24"/>
            <w:szCs w:val="24"/>
          </w:rPr>
          <w:t>ccbpcoordinator@thelearninglamp.org</w:t>
        </w:r>
      </w:hyperlink>
      <w:r w:rsidRPr="00206C9E">
        <w:rPr>
          <w:rFonts w:ascii="Times New Roman" w:hAnsi="Times New Roman" w:cs="Times New Roman"/>
          <w:sz w:val="24"/>
          <w:szCs w:val="24"/>
        </w:rPr>
        <w:t xml:space="preserve"> or call 814-262-0732 ext. 31</w:t>
      </w:r>
      <w:r>
        <w:rPr>
          <w:rFonts w:ascii="Times New Roman" w:hAnsi="Times New Roman" w:cs="Times New Roman"/>
          <w:sz w:val="24"/>
          <w:szCs w:val="24"/>
        </w:rPr>
        <w:t>2</w:t>
      </w:r>
      <w:r w:rsidRPr="00206C9E">
        <w:rPr>
          <w:rFonts w:ascii="Times New Roman" w:hAnsi="Times New Roman" w:cs="Times New Roman"/>
          <w:sz w:val="24"/>
          <w:szCs w:val="24"/>
        </w:rPr>
        <w:t>.</w:t>
      </w:r>
    </w:p>
    <w:p w14:paraId="2C045A49" w14:textId="77777777" w:rsidR="00206C9E" w:rsidRPr="00206C9E" w:rsidRDefault="00206C9E" w:rsidP="00206C9E">
      <w:pPr>
        <w:spacing w:line="240" w:lineRule="auto"/>
        <w:jc w:val="center"/>
        <w:rPr>
          <w:rFonts w:ascii="Times New Roman" w:hAnsi="Times New Roman" w:cs="Times New Roman"/>
          <w:sz w:val="24"/>
          <w:szCs w:val="24"/>
        </w:rPr>
      </w:pPr>
      <w:r w:rsidRPr="00206C9E">
        <w:rPr>
          <w:rFonts w:ascii="Times New Roman" w:hAnsi="Times New Roman" w:cs="Times New Roman"/>
          <w:noProof/>
          <w:sz w:val="24"/>
          <w:szCs w:val="24"/>
        </w:rPr>
        <w:drawing>
          <wp:anchor distT="0" distB="0" distL="114300" distR="114300" simplePos="0" relativeHeight="251659264" behindDoc="1" locked="0" layoutInCell="1" allowOverlap="1" wp14:anchorId="5F2889AF" wp14:editId="3136E9A6">
            <wp:simplePos x="0" y="0"/>
            <wp:positionH relativeFrom="column">
              <wp:posOffset>-134620</wp:posOffset>
            </wp:positionH>
            <wp:positionV relativeFrom="paragraph">
              <wp:posOffset>346075</wp:posOffset>
            </wp:positionV>
            <wp:extent cx="1034415" cy="1034415"/>
            <wp:effectExtent l="114300" t="114300" r="108585" b="108585"/>
            <wp:wrapTight wrapText="bothSides">
              <wp:wrapPolygon edited="0">
                <wp:start x="19790" y="-725"/>
                <wp:lineTo x="668" y="-4523"/>
                <wp:lineTo x="-2066" y="7909"/>
                <wp:lineTo x="-2268" y="14382"/>
                <wp:lineTo x="-714" y="14724"/>
                <wp:lineTo x="-915" y="21196"/>
                <wp:lineTo x="2193" y="21880"/>
                <wp:lineTo x="2667" y="21576"/>
                <wp:lineTo x="21820" y="19679"/>
                <wp:lineTo x="22021" y="13207"/>
                <wp:lineTo x="21834" y="6649"/>
                <wp:lineTo x="22121" y="-212"/>
                <wp:lineTo x="19790" y="-725"/>
              </wp:wrapPolygon>
            </wp:wrapTight>
            <wp:docPr id="3" name="Picture 3" descr="A box of candy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x of candy ba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855842">
                      <a:off x="0" y="0"/>
                      <a:ext cx="1034415" cy="1034415"/>
                    </a:xfrm>
                    <a:prstGeom prst="rect">
                      <a:avLst/>
                    </a:prstGeom>
                    <a:noFill/>
                  </pic:spPr>
                </pic:pic>
              </a:graphicData>
            </a:graphic>
            <wp14:sizeRelH relativeFrom="margin">
              <wp14:pctWidth>0</wp14:pctWidth>
            </wp14:sizeRelH>
            <wp14:sizeRelV relativeFrom="margin">
              <wp14:pctHeight>0</wp14:pctHeight>
            </wp14:sizeRelV>
          </wp:anchor>
        </w:drawing>
      </w:r>
      <w:r w:rsidRPr="00206C9E">
        <w:rPr>
          <w:rFonts w:ascii="Times New Roman" w:hAnsi="Times New Roman" w:cs="Times New Roman"/>
          <w:noProof/>
          <w:sz w:val="24"/>
          <w:szCs w:val="24"/>
        </w:rPr>
        <w:drawing>
          <wp:anchor distT="0" distB="0" distL="114300" distR="114300" simplePos="0" relativeHeight="251661312" behindDoc="1" locked="0" layoutInCell="1" allowOverlap="1" wp14:anchorId="22AE4E70" wp14:editId="1403DCF5">
            <wp:simplePos x="0" y="0"/>
            <wp:positionH relativeFrom="column">
              <wp:posOffset>5135881</wp:posOffset>
            </wp:positionH>
            <wp:positionV relativeFrom="paragraph">
              <wp:posOffset>102235</wp:posOffset>
            </wp:positionV>
            <wp:extent cx="1341120" cy="1341120"/>
            <wp:effectExtent l="95250" t="95250" r="106680" b="106680"/>
            <wp:wrapTight wrapText="bothSides">
              <wp:wrapPolygon edited="0">
                <wp:start x="-723" y="-14"/>
                <wp:lineTo x="-292" y="20379"/>
                <wp:lineTo x="20058" y="21814"/>
                <wp:lineTo x="21881" y="21553"/>
                <wp:lineTo x="22012" y="11617"/>
                <wp:lineTo x="21840" y="1724"/>
                <wp:lineTo x="21406" y="-1313"/>
                <wp:lineTo x="13856" y="-2095"/>
                <wp:lineTo x="492" y="-188"/>
                <wp:lineTo x="-723" y="-14"/>
              </wp:wrapPolygon>
            </wp:wrapTight>
            <wp:docPr id="7" name="Picture 7" descr="A box of yogurt with two small plastic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x of yogurt with two small plastic bag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487410">
                      <a:off x="0" y="0"/>
                      <a:ext cx="1341120" cy="1341120"/>
                    </a:xfrm>
                    <a:prstGeom prst="rect">
                      <a:avLst/>
                    </a:prstGeom>
                    <a:noFill/>
                  </pic:spPr>
                </pic:pic>
              </a:graphicData>
            </a:graphic>
            <wp14:sizeRelH relativeFrom="margin">
              <wp14:pctWidth>0</wp14:pctWidth>
            </wp14:sizeRelH>
            <wp14:sizeRelV relativeFrom="margin">
              <wp14:pctHeight>0</wp14:pctHeight>
            </wp14:sizeRelV>
          </wp:anchor>
        </w:drawing>
      </w:r>
    </w:p>
    <w:p w14:paraId="3E086E7F" w14:textId="77777777" w:rsidR="00206C9E" w:rsidRPr="00206C9E" w:rsidRDefault="00206C9E" w:rsidP="00206C9E">
      <w:pPr>
        <w:pStyle w:val="ListParagraph"/>
        <w:numPr>
          <w:ilvl w:val="0"/>
          <w:numId w:val="1"/>
        </w:numPr>
        <w:spacing w:line="240" w:lineRule="auto"/>
        <w:rPr>
          <w:rFonts w:ascii="Times New Roman" w:hAnsi="Times New Roman" w:cs="Times New Roman"/>
          <w:sz w:val="24"/>
          <w:szCs w:val="24"/>
        </w:rPr>
      </w:pPr>
      <w:r w:rsidRPr="00206C9E">
        <w:rPr>
          <w:rFonts w:ascii="Times New Roman" w:hAnsi="Times New Roman" w:cs="Times New Roman"/>
          <w:sz w:val="24"/>
          <w:szCs w:val="24"/>
        </w:rPr>
        <w:t>Granola bars</w:t>
      </w:r>
    </w:p>
    <w:p w14:paraId="6483DF04" w14:textId="77777777" w:rsidR="00206C9E" w:rsidRPr="00206C9E" w:rsidRDefault="00206C9E" w:rsidP="00206C9E">
      <w:pPr>
        <w:pStyle w:val="ListParagraph"/>
        <w:numPr>
          <w:ilvl w:val="0"/>
          <w:numId w:val="1"/>
        </w:numPr>
        <w:spacing w:line="240" w:lineRule="auto"/>
        <w:rPr>
          <w:rFonts w:ascii="Times New Roman" w:hAnsi="Times New Roman" w:cs="Times New Roman"/>
          <w:sz w:val="24"/>
          <w:szCs w:val="24"/>
        </w:rPr>
      </w:pPr>
      <w:r w:rsidRPr="00206C9E">
        <w:rPr>
          <w:rFonts w:ascii="Times New Roman" w:hAnsi="Times New Roman" w:cs="Times New Roman"/>
          <w:sz w:val="24"/>
          <w:szCs w:val="24"/>
        </w:rPr>
        <w:t xml:space="preserve">Slim </w:t>
      </w:r>
      <w:proofErr w:type="spellStart"/>
      <w:r w:rsidRPr="00206C9E">
        <w:rPr>
          <w:rFonts w:ascii="Times New Roman" w:hAnsi="Times New Roman" w:cs="Times New Roman"/>
          <w:sz w:val="24"/>
          <w:szCs w:val="24"/>
        </w:rPr>
        <w:t>Jims</w:t>
      </w:r>
      <w:proofErr w:type="spellEnd"/>
    </w:p>
    <w:p w14:paraId="320F9756" w14:textId="77777777" w:rsidR="00206C9E" w:rsidRPr="00206C9E" w:rsidRDefault="00206C9E" w:rsidP="00206C9E">
      <w:pPr>
        <w:pStyle w:val="ListParagraph"/>
        <w:numPr>
          <w:ilvl w:val="0"/>
          <w:numId w:val="1"/>
        </w:numPr>
        <w:spacing w:line="240" w:lineRule="auto"/>
        <w:rPr>
          <w:rFonts w:ascii="Times New Roman" w:hAnsi="Times New Roman" w:cs="Times New Roman"/>
          <w:sz w:val="24"/>
          <w:szCs w:val="24"/>
        </w:rPr>
      </w:pPr>
      <w:r w:rsidRPr="00206C9E">
        <w:rPr>
          <w:rFonts w:ascii="Times New Roman" w:hAnsi="Times New Roman" w:cs="Times New Roman"/>
          <w:sz w:val="24"/>
          <w:szCs w:val="24"/>
        </w:rPr>
        <w:t>Ramen noodle cups</w:t>
      </w:r>
    </w:p>
    <w:p w14:paraId="1B2D93E3" w14:textId="77777777" w:rsidR="00206C9E" w:rsidRPr="00206C9E" w:rsidRDefault="00206C9E" w:rsidP="00206C9E">
      <w:pPr>
        <w:pStyle w:val="ListParagraph"/>
        <w:numPr>
          <w:ilvl w:val="0"/>
          <w:numId w:val="1"/>
        </w:numPr>
        <w:spacing w:line="240" w:lineRule="auto"/>
        <w:rPr>
          <w:rFonts w:ascii="Times New Roman" w:hAnsi="Times New Roman" w:cs="Times New Roman"/>
          <w:sz w:val="24"/>
          <w:szCs w:val="24"/>
        </w:rPr>
      </w:pPr>
      <w:r w:rsidRPr="00206C9E">
        <w:rPr>
          <w:rFonts w:ascii="Times New Roman" w:hAnsi="Times New Roman" w:cs="Times New Roman"/>
          <w:sz w:val="24"/>
          <w:szCs w:val="24"/>
        </w:rPr>
        <w:t>Fruit cups</w:t>
      </w:r>
    </w:p>
    <w:p w14:paraId="3E8F368B" w14:textId="77777777" w:rsidR="00206C9E" w:rsidRPr="00206C9E" w:rsidRDefault="00206C9E" w:rsidP="00206C9E">
      <w:pPr>
        <w:pStyle w:val="ListParagraph"/>
        <w:numPr>
          <w:ilvl w:val="0"/>
          <w:numId w:val="1"/>
        </w:numPr>
        <w:spacing w:line="240" w:lineRule="auto"/>
        <w:rPr>
          <w:rFonts w:ascii="Times New Roman" w:hAnsi="Times New Roman" w:cs="Times New Roman"/>
          <w:sz w:val="24"/>
          <w:szCs w:val="24"/>
        </w:rPr>
      </w:pPr>
      <w:r w:rsidRPr="00206C9E">
        <w:rPr>
          <w:rFonts w:ascii="Times New Roman" w:hAnsi="Times New Roman" w:cs="Times New Roman"/>
          <w:sz w:val="24"/>
          <w:szCs w:val="24"/>
        </w:rPr>
        <w:t>Mac &amp; Cheese cups</w:t>
      </w:r>
    </w:p>
    <w:p w14:paraId="172C4C7D" w14:textId="77777777" w:rsidR="00206C9E" w:rsidRPr="00206C9E" w:rsidRDefault="00206C9E" w:rsidP="00206C9E">
      <w:pPr>
        <w:pStyle w:val="ListParagraph"/>
        <w:numPr>
          <w:ilvl w:val="0"/>
          <w:numId w:val="1"/>
        </w:numPr>
        <w:spacing w:line="240" w:lineRule="auto"/>
        <w:rPr>
          <w:rFonts w:ascii="Times New Roman" w:hAnsi="Times New Roman" w:cs="Times New Roman"/>
          <w:sz w:val="24"/>
          <w:szCs w:val="24"/>
        </w:rPr>
      </w:pPr>
      <w:r w:rsidRPr="00206C9E">
        <w:rPr>
          <w:rFonts w:ascii="Times New Roman" w:hAnsi="Times New Roman" w:cs="Times New Roman"/>
          <w:sz w:val="24"/>
          <w:szCs w:val="24"/>
        </w:rPr>
        <w:t>Whole grain snacks</w:t>
      </w:r>
    </w:p>
    <w:p w14:paraId="197F10A8" w14:textId="77777777" w:rsidR="00206C9E" w:rsidRPr="00206C9E" w:rsidRDefault="00206C9E" w:rsidP="00206C9E">
      <w:pPr>
        <w:pStyle w:val="ListParagraph"/>
        <w:numPr>
          <w:ilvl w:val="0"/>
          <w:numId w:val="1"/>
        </w:numPr>
        <w:spacing w:line="240" w:lineRule="auto"/>
        <w:rPr>
          <w:rFonts w:ascii="Times New Roman" w:hAnsi="Times New Roman" w:cs="Times New Roman"/>
          <w:sz w:val="24"/>
          <w:szCs w:val="24"/>
        </w:rPr>
      </w:pPr>
      <w:r w:rsidRPr="00206C9E">
        <w:rPr>
          <w:rFonts w:ascii="Times New Roman" w:hAnsi="Times New Roman" w:cs="Times New Roman"/>
          <w:noProof/>
          <w:sz w:val="24"/>
          <w:szCs w:val="24"/>
        </w:rPr>
        <w:drawing>
          <wp:anchor distT="0" distB="0" distL="114300" distR="114300" simplePos="0" relativeHeight="251662336" behindDoc="1" locked="0" layoutInCell="1" allowOverlap="1" wp14:anchorId="7340544E" wp14:editId="05EF221C">
            <wp:simplePos x="0" y="0"/>
            <wp:positionH relativeFrom="column">
              <wp:posOffset>5256892</wp:posOffset>
            </wp:positionH>
            <wp:positionV relativeFrom="paragraph">
              <wp:posOffset>99694</wp:posOffset>
            </wp:positionV>
            <wp:extent cx="1470660" cy="1470660"/>
            <wp:effectExtent l="95250" t="95250" r="91440" b="91440"/>
            <wp:wrapTight wrapText="bothSides">
              <wp:wrapPolygon edited="0">
                <wp:start x="18818" y="-487"/>
                <wp:lineTo x="183" y="-2548"/>
                <wp:lineTo x="-934" y="6335"/>
                <wp:lineTo x="-1218" y="15323"/>
                <wp:lineTo x="-563" y="21328"/>
                <wp:lineTo x="825" y="21502"/>
                <wp:lineTo x="1103" y="21537"/>
                <wp:lineTo x="11826" y="21476"/>
                <wp:lineTo x="14602" y="21825"/>
                <wp:lineTo x="21649" y="19609"/>
                <wp:lineTo x="21823" y="18221"/>
                <wp:lineTo x="21872" y="-103"/>
                <wp:lineTo x="18818" y="-487"/>
              </wp:wrapPolygon>
            </wp:wrapTight>
            <wp:docPr id="8" name="Picture 8" descr="A box of fruit ju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x of fruit jui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169964">
                      <a:off x="0" y="0"/>
                      <a:ext cx="1470660" cy="1470660"/>
                    </a:xfrm>
                    <a:prstGeom prst="rect">
                      <a:avLst/>
                    </a:prstGeom>
                    <a:noFill/>
                  </pic:spPr>
                </pic:pic>
              </a:graphicData>
            </a:graphic>
            <wp14:sizeRelH relativeFrom="margin">
              <wp14:pctWidth>0</wp14:pctWidth>
            </wp14:sizeRelH>
            <wp14:sizeRelV relativeFrom="margin">
              <wp14:pctHeight>0</wp14:pctHeight>
            </wp14:sizeRelV>
          </wp:anchor>
        </w:drawing>
      </w:r>
      <w:r w:rsidRPr="00206C9E">
        <w:rPr>
          <w:rFonts w:ascii="Times New Roman" w:hAnsi="Times New Roman" w:cs="Times New Roman"/>
          <w:sz w:val="24"/>
          <w:szCs w:val="24"/>
        </w:rPr>
        <w:t xml:space="preserve">Go </w:t>
      </w:r>
      <w:proofErr w:type="spellStart"/>
      <w:r w:rsidRPr="00206C9E">
        <w:rPr>
          <w:rFonts w:ascii="Times New Roman" w:hAnsi="Times New Roman" w:cs="Times New Roman"/>
          <w:sz w:val="24"/>
          <w:szCs w:val="24"/>
        </w:rPr>
        <w:t>Go</w:t>
      </w:r>
      <w:proofErr w:type="spellEnd"/>
      <w:r w:rsidRPr="00206C9E">
        <w:rPr>
          <w:rFonts w:ascii="Times New Roman" w:hAnsi="Times New Roman" w:cs="Times New Roman"/>
          <w:sz w:val="24"/>
          <w:szCs w:val="24"/>
        </w:rPr>
        <w:t xml:space="preserve"> Squeeze Yogurt</w:t>
      </w:r>
    </w:p>
    <w:p w14:paraId="460ED5AD" w14:textId="4B034A0D" w:rsidR="002A6D86" w:rsidRPr="00E03E8C" w:rsidRDefault="00206C9E" w:rsidP="002A6D86">
      <w:pPr>
        <w:pStyle w:val="ListParagraph"/>
        <w:numPr>
          <w:ilvl w:val="0"/>
          <w:numId w:val="1"/>
        </w:numPr>
        <w:spacing w:line="240" w:lineRule="auto"/>
        <w:rPr>
          <w:rFonts w:ascii="Times New Roman" w:hAnsi="Times New Roman" w:cs="Times New Roman"/>
          <w:sz w:val="24"/>
          <w:szCs w:val="24"/>
        </w:rPr>
      </w:pPr>
      <w:r w:rsidRPr="00206C9E">
        <w:rPr>
          <w:rFonts w:ascii="Times New Roman" w:hAnsi="Times New Roman" w:cs="Times New Roman"/>
          <w:noProof/>
          <w:sz w:val="24"/>
          <w:szCs w:val="24"/>
        </w:rPr>
        <w:drawing>
          <wp:anchor distT="0" distB="0" distL="114300" distR="114300" simplePos="0" relativeHeight="251660288" behindDoc="1" locked="0" layoutInCell="1" allowOverlap="1" wp14:anchorId="41FC43B2" wp14:editId="05BDCDFF">
            <wp:simplePos x="0" y="0"/>
            <wp:positionH relativeFrom="margin">
              <wp:align>left</wp:align>
            </wp:positionH>
            <wp:positionV relativeFrom="paragraph">
              <wp:posOffset>104775</wp:posOffset>
            </wp:positionV>
            <wp:extent cx="1127760" cy="1127760"/>
            <wp:effectExtent l="0" t="0" r="0" b="0"/>
            <wp:wrapTight wrapText="bothSides">
              <wp:wrapPolygon edited="0">
                <wp:start x="0" y="0"/>
                <wp:lineTo x="0" y="21162"/>
                <wp:lineTo x="21162" y="21162"/>
                <wp:lineTo x="21162" y="0"/>
                <wp:lineTo x="0" y="0"/>
              </wp:wrapPolygon>
            </wp:wrapTight>
            <wp:docPr id="6" name="Picture 6" descr="A box of noodles with a white and orang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x of noodles with a white and orange cov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pic:spPr>
                </pic:pic>
              </a:graphicData>
            </a:graphic>
            <wp14:sizeRelH relativeFrom="margin">
              <wp14:pctWidth>0</wp14:pctWidth>
            </wp14:sizeRelH>
            <wp14:sizeRelV relativeFrom="margin">
              <wp14:pctHeight>0</wp14:pctHeight>
            </wp14:sizeRelV>
          </wp:anchor>
        </w:drawing>
      </w:r>
      <w:r w:rsidRPr="00206C9E">
        <w:rPr>
          <w:rFonts w:ascii="Times New Roman" w:hAnsi="Times New Roman" w:cs="Times New Roman"/>
          <w:sz w:val="24"/>
          <w:szCs w:val="24"/>
        </w:rPr>
        <w:t>Chef Boyardee Meals</w:t>
      </w:r>
    </w:p>
    <w:p w14:paraId="18ACE671" w14:textId="21549558" w:rsidR="002A6D86" w:rsidRPr="002A6D86" w:rsidRDefault="002A6D86" w:rsidP="002A6D86">
      <w:pPr>
        <w:tabs>
          <w:tab w:val="left" w:pos="1140"/>
        </w:tabs>
      </w:pPr>
      <w:r>
        <w:tab/>
      </w:r>
    </w:p>
    <w:p w14:paraId="7B5FB2A0" w14:textId="77777777" w:rsidR="002A6D86" w:rsidRPr="002A6D86" w:rsidRDefault="002A6D86" w:rsidP="002A6D86"/>
    <w:sectPr w:rsidR="002A6D86" w:rsidRPr="002A6D86">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0575F" w14:textId="77777777" w:rsidR="004D1BF6" w:rsidRDefault="004D1BF6" w:rsidP="004D1BF6">
      <w:pPr>
        <w:spacing w:after="0" w:line="240" w:lineRule="auto"/>
      </w:pPr>
      <w:r>
        <w:separator/>
      </w:r>
    </w:p>
  </w:endnote>
  <w:endnote w:type="continuationSeparator" w:id="0">
    <w:p w14:paraId="4CDE40D4" w14:textId="77777777" w:rsidR="004D1BF6" w:rsidRDefault="004D1BF6" w:rsidP="004D1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2CE2" w14:textId="5D2328B0" w:rsidR="004D1BF6" w:rsidRPr="002A6D86" w:rsidRDefault="003144F3" w:rsidP="002A6D86">
    <w:pPr>
      <w:tabs>
        <w:tab w:val="center" w:pos="4680"/>
        <w:tab w:val="right" w:pos="9360"/>
      </w:tabs>
      <w:spacing w:after="0" w:line="240" w:lineRule="auto"/>
      <w:contextualSpacing/>
      <w:jc w:val="center"/>
      <w:rPr>
        <w:rFonts w:ascii="Century Gothic" w:hAnsi="Century Gothic"/>
        <w:i/>
        <w:sz w:val="16"/>
        <w:szCs w:val="18"/>
      </w:rPr>
    </w:pPr>
    <w:r w:rsidRPr="002A6D86">
      <w:rPr>
        <w:rFonts w:ascii="Century Gothic" w:hAnsi="Century Gothic"/>
        <w:bCs/>
        <w:i/>
        <w:noProof/>
        <w:sz w:val="16"/>
        <w:szCs w:val="18"/>
      </w:rPr>
      <w:drawing>
        <wp:anchor distT="0" distB="0" distL="114300" distR="114300" simplePos="0" relativeHeight="251659264" behindDoc="0" locked="0" layoutInCell="1" allowOverlap="1" wp14:anchorId="29499F3F" wp14:editId="4E68C702">
          <wp:simplePos x="0" y="0"/>
          <wp:positionH relativeFrom="column">
            <wp:posOffset>6273165</wp:posOffset>
          </wp:positionH>
          <wp:positionV relativeFrom="paragraph">
            <wp:posOffset>10795</wp:posOffset>
          </wp:positionV>
          <wp:extent cx="365760" cy="365760"/>
          <wp:effectExtent l="0" t="0" r="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2A6D86" w:rsidRPr="002A6D86">
      <w:rPr>
        <w:rFonts w:ascii="Century Gothic" w:hAnsi="Century Gothic"/>
        <w:bCs/>
        <w:noProof/>
        <w:sz w:val="21"/>
        <w:szCs w:val="21"/>
      </w:rPr>
      <w:drawing>
        <wp:anchor distT="0" distB="0" distL="114300" distR="114300" simplePos="0" relativeHeight="251660288" behindDoc="1" locked="0" layoutInCell="1" allowOverlap="1" wp14:anchorId="14EBA2B6" wp14:editId="6D8519B2">
          <wp:simplePos x="0" y="0"/>
          <wp:positionH relativeFrom="column">
            <wp:posOffset>-662940</wp:posOffset>
          </wp:positionH>
          <wp:positionV relativeFrom="paragraph">
            <wp:posOffset>6350</wp:posOffset>
          </wp:positionV>
          <wp:extent cx="419100" cy="508635"/>
          <wp:effectExtent l="0" t="0" r="0" b="5715"/>
          <wp:wrapTight wrapText="bothSides">
            <wp:wrapPolygon edited="0">
              <wp:start x="0" y="0"/>
              <wp:lineTo x="0" y="21034"/>
              <wp:lineTo x="20618" y="21034"/>
              <wp:lineTo x="206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419100" cy="508635"/>
                  </a:xfrm>
                  <a:prstGeom prst="rect">
                    <a:avLst/>
                  </a:prstGeom>
                </pic:spPr>
              </pic:pic>
            </a:graphicData>
          </a:graphic>
          <wp14:sizeRelH relativeFrom="page">
            <wp14:pctWidth>0</wp14:pctWidth>
          </wp14:sizeRelH>
          <wp14:sizeRelV relativeFrom="page">
            <wp14:pctHeight>0</wp14:pctHeight>
          </wp14:sizeRelV>
        </wp:anchor>
      </w:drawing>
    </w:r>
    <w:r w:rsidR="000D488A" w:rsidRPr="002A6D86">
      <w:rPr>
        <w:rFonts w:ascii="Century Gothic" w:hAnsi="Century Gothic"/>
        <w:bCs/>
        <w:i/>
        <w:sz w:val="16"/>
        <w:szCs w:val="18"/>
      </w:rPr>
      <w:t>The Cambria County Backpack Project</w:t>
    </w:r>
    <w:r w:rsidR="004D1BF6" w:rsidRPr="002A6D86">
      <w:rPr>
        <w:rFonts w:ascii="Century Gothic" w:hAnsi="Century Gothic"/>
        <w:i/>
        <w:sz w:val="16"/>
        <w:szCs w:val="18"/>
      </w:rPr>
      <w:t xml:space="preserve"> is </w:t>
    </w:r>
    <w:r w:rsidR="002A6D86" w:rsidRPr="002A6D86">
      <w:rPr>
        <w:rFonts w:ascii="Century Gothic" w:hAnsi="Century Gothic"/>
        <w:i/>
        <w:sz w:val="16"/>
        <w:szCs w:val="18"/>
      </w:rPr>
      <w:t xml:space="preserve">501(c)3 nonprofit organization, donations to which are tax deductible to the fullest extent permitted by law.  The Cambria County Backpack Project is </w:t>
    </w:r>
    <w:r w:rsidR="004D1BF6" w:rsidRPr="002A6D86">
      <w:rPr>
        <w:rFonts w:ascii="Century Gothic" w:hAnsi="Century Gothic"/>
        <w:i/>
        <w:sz w:val="16"/>
        <w:szCs w:val="18"/>
      </w:rPr>
      <w:t>a collaborative effort of Blacklick Valley School District, Cambria County Child Development Corp., Community Action Partnership of Cambria County, Cambria Heights School District, Ferndale Area School District, Forest Hills School District, Greater Johnstown School District, Greater Pittsburgh Community Food Bank, Mom’s Hous</w:t>
    </w:r>
    <w:r w:rsidR="009537AB" w:rsidRPr="002A6D86">
      <w:rPr>
        <w:rFonts w:ascii="Century Gothic" w:hAnsi="Century Gothic"/>
        <w:i/>
        <w:sz w:val="16"/>
        <w:szCs w:val="18"/>
      </w:rPr>
      <w:t>e of Johnstown, Inc.</w:t>
    </w:r>
    <w:r w:rsidR="004D1BF6" w:rsidRPr="002A6D86">
      <w:rPr>
        <w:rFonts w:ascii="Century Gothic" w:hAnsi="Century Gothic"/>
        <w:i/>
        <w:sz w:val="16"/>
        <w:szCs w:val="18"/>
      </w:rPr>
      <w:t>,</w:t>
    </w:r>
    <w:r w:rsidR="009537AB" w:rsidRPr="002A6D86">
      <w:rPr>
        <w:rFonts w:ascii="Century Gothic" w:hAnsi="Century Gothic"/>
        <w:i/>
        <w:sz w:val="16"/>
        <w:szCs w:val="18"/>
      </w:rPr>
      <w:t xml:space="preserve"> </w:t>
    </w:r>
    <w:r w:rsidR="009A0FAB" w:rsidRPr="002A6D86">
      <w:rPr>
        <w:rFonts w:ascii="Century Gothic" w:hAnsi="Century Gothic"/>
        <w:i/>
        <w:sz w:val="16"/>
        <w:szCs w:val="18"/>
      </w:rPr>
      <w:t xml:space="preserve">Northern Cambria School District, </w:t>
    </w:r>
    <w:r w:rsidR="004D1BF6" w:rsidRPr="002A6D86">
      <w:rPr>
        <w:rFonts w:ascii="Century Gothic" w:hAnsi="Century Gothic"/>
        <w:i/>
        <w:sz w:val="16"/>
        <w:szCs w:val="18"/>
      </w:rPr>
      <w:t xml:space="preserve">Portage School District, Penn Cambria School District, Richland School District, </w:t>
    </w:r>
    <w:r w:rsidR="000D488A" w:rsidRPr="002A6D86">
      <w:rPr>
        <w:rFonts w:ascii="Century Gothic" w:hAnsi="Century Gothic"/>
        <w:i/>
        <w:sz w:val="16"/>
        <w:szCs w:val="18"/>
      </w:rPr>
      <w:t>Soaring Heights School -  Johnstown,</w:t>
    </w:r>
    <w:r w:rsidR="002A6D86" w:rsidRPr="002A6D86">
      <w:rPr>
        <w:rFonts w:ascii="Century Gothic" w:hAnsi="Century Gothic"/>
        <w:i/>
        <w:sz w:val="16"/>
        <w:szCs w:val="18"/>
      </w:rPr>
      <w:t xml:space="preserve"> </w:t>
    </w:r>
    <w:r w:rsidR="004D1BF6" w:rsidRPr="002A6D86">
      <w:rPr>
        <w:rFonts w:ascii="Century Gothic" w:hAnsi="Century Gothic"/>
        <w:i/>
        <w:sz w:val="16"/>
        <w:szCs w:val="18"/>
      </w:rPr>
      <w:t xml:space="preserve">The Learning Lamp, </w:t>
    </w:r>
    <w:r w:rsidR="000B289D" w:rsidRPr="002A6D86">
      <w:rPr>
        <w:rFonts w:ascii="Century Gothic" w:hAnsi="Century Gothic"/>
        <w:i/>
        <w:sz w:val="16"/>
        <w:szCs w:val="18"/>
      </w:rPr>
      <w:t xml:space="preserve">and </w:t>
    </w:r>
    <w:r w:rsidR="004D1BF6" w:rsidRPr="002A6D86">
      <w:rPr>
        <w:rFonts w:ascii="Century Gothic" w:hAnsi="Century Gothic"/>
        <w:i/>
        <w:sz w:val="16"/>
        <w:szCs w:val="18"/>
      </w:rPr>
      <w:t>Westmont Hilltop School District.</w:t>
    </w:r>
  </w:p>
  <w:p w14:paraId="1B8F8159" w14:textId="77777777" w:rsidR="004D1BF6" w:rsidRDefault="004D1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778AC" w14:textId="77777777" w:rsidR="004D1BF6" w:rsidRDefault="004D1BF6" w:rsidP="004D1BF6">
      <w:pPr>
        <w:spacing w:after="0" w:line="240" w:lineRule="auto"/>
      </w:pPr>
      <w:r>
        <w:separator/>
      </w:r>
    </w:p>
  </w:footnote>
  <w:footnote w:type="continuationSeparator" w:id="0">
    <w:p w14:paraId="69B1C9A0" w14:textId="77777777" w:rsidR="004D1BF6" w:rsidRDefault="004D1BF6" w:rsidP="004D1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3C2F" w14:textId="77777777" w:rsidR="004D1BF6" w:rsidRDefault="004D1BF6" w:rsidP="004D1BF6">
    <w:pPr>
      <w:pStyle w:val="Header"/>
      <w:jc w:val="center"/>
    </w:pPr>
    <w:r>
      <w:rPr>
        <w:noProof/>
      </w:rPr>
      <w:drawing>
        <wp:inline distT="0" distB="0" distL="0" distR="0" wp14:anchorId="35F5D2A2" wp14:editId="4C6177F4">
          <wp:extent cx="1545590" cy="1889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9460" cy="1906890"/>
                  </a:xfrm>
                  <a:prstGeom prst="rect">
                    <a:avLst/>
                  </a:prstGeom>
                  <a:noFill/>
                </pic:spPr>
              </pic:pic>
            </a:graphicData>
          </a:graphic>
        </wp:inline>
      </w:drawing>
    </w:r>
  </w:p>
  <w:p w14:paraId="4F3FE907" w14:textId="77777777" w:rsidR="004D1BF6" w:rsidRDefault="004D1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962D3"/>
    <w:multiLevelType w:val="hybridMultilevel"/>
    <w:tmpl w:val="120CA47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569923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BF6"/>
    <w:rsid w:val="000829DE"/>
    <w:rsid w:val="000A4863"/>
    <w:rsid w:val="000B289D"/>
    <w:rsid w:val="000D488A"/>
    <w:rsid w:val="001B3DA4"/>
    <w:rsid w:val="00206C9E"/>
    <w:rsid w:val="002154CE"/>
    <w:rsid w:val="002A6D86"/>
    <w:rsid w:val="003144F3"/>
    <w:rsid w:val="004D1BF6"/>
    <w:rsid w:val="00630FC8"/>
    <w:rsid w:val="007661E8"/>
    <w:rsid w:val="007C3397"/>
    <w:rsid w:val="007C3E8C"/>
    <w:rsid w:val="009537AB"/>
    <w:rsid w:val="009A0FAB"/>
    <w:rsid w:val="009E4173"/>
    <w:rsid w:val="00B92534"/>
    <w:rsid w:val="00C07DBB"/>
    <w:rsid w:val="00D3489B"/>
    <w:rsid w:val="00E03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6B01C"/>
  <w15:chartTrackingRefBased/>
  <w15:docId w15:val="{03DADC02-8F40-4EBE-ADEC-F600B5B8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B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F6"/>
  </w:style>
  <w:style w:type="paragraph" w:styleId="Footer">
    <w:name w:val="footer"/>
    <w:basedOn w:val="Normal"/>
    <w:link w:val="FooterChar"/>
    <w:uiPriority w:val="99"/>
    <w:unhideWhenUsed/>
    <w:rsid w:val="004D1B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F6"/>
  </w:style>
  <w:style w:type="character" w:styleId="Hyperlink">
    <w:name w:val="Hyperlink"/>
    <w:basedOn w:val="DefaultParagraphFont"/>
    <w:uiPriority w:val="99"/>
    <w:unhideWhenUsed/>
    <w:rsid w:val="00B92534"/>
    <w:rPr>
      <w:color w:val="0563C1" w:themeColor="hyperlink"/>
      <w:u w:val="single"/>
    </w:rPr>
  </w:style>
  <w:style w:type="character" w:styleId="UnresolvedMention">
    <w:name w:val="Unresolved Mention"/>
    <w:basedOn w:val="DefaultParagraphFont"/>
    <w:uiPriority w:val="99"/>
    <w:semiHidden/>
    <w:unhideWhenUsed/>
    <w:rsid w:val="00B92534"/>
    <w:rPr>
      <w:color w:val="605E5C"/>
      <w:shd w:val="clear" w:color="auto" w:fill="E1DFDD"/>
    </w:rPr>
  </w:style>
  <w:style w:type="paragraph" w:styleId="ListParagraph">
    <w:name w:val="List Paragraph"/>
    <w:basedOn w:val="Normal"/>
    <w:uiPriority w:val="34"/>
    <w:qFormat/>
    <w:rsid w:val="00206C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cbpcoordinator@thelearninglamp.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121</Words>
  <Characters>694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CCBP Coordinator</dc:creator>
  <cp:keywords/>
  <dc:description/>
  <cp:lastModifiedBy>CCBP Coordinator</cp:lastModifiedBy>
  <cp:revision>3</cp:revision>
  <cp:lastPrinted>2023-06-21T13:06:00Z</cp:lastPrinted>
  <dcterms:created xsi:type="dcterms:W3CDTF">2023-07-06T18:59:00Z</dcterms:created>
  <dcterms:modified xsi:type="dcterms:W3CDTF">2023-07-06T19:01:00Z</dcterms:modified>
</cp:coreProperties>
</file>